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0F54" w:rsidRDefault="00F848B2">
      <w:pPr>
        <w:spacing w:after="0" w:line="259" w:lineRule="auto"/>
        <w:ind w:left="0" w:firstLine="0"/>
        <w:jc w:val="right"/>
      </w:pPr>
      <w:r>
        <w:t>令和</w:t>
      </w:r>
      <w:r w:rsidR="00034058">
        <w:rPr>
          <w:rFonts w:hint="eastAsia"/>
        </w:rPr>
        <w:t>７</w:t>
      </w:r>
      <w:r>
        <w:t>年</w:t>
      </w:r>
      <w:r w:rsidR="00034058">
        <w:rPr>
          <w:rFonts w:hint="eastAsia"/>
        </w:rPr>
        <w:t>３</w:t>
      </w:r>
      <w:r>
        <w:t>月</w:t>
      </w:r>
      <w:r w:rsidR="00917723">
        <w:rPr>
          <w:rFonts w:hint="eastAsia"/>
        </w:rPr>
        <w:t>２７</w:t>
      </w:r>
      <w:r>
        <w:t xml:space="preserve">日 </w:t>
      </w:r>
    </w:p>
    <w:p w:rsidR="00034058" w:rsidRDefault="00F848B2" w:rsidP="00034058">
      <w:pPr>
        <w:spacing w:after="46" w:line="259" w:lineRule="auto"/>
        <w:ind w:left="0" w:firstLine="0"/>
      </w:pPr>
      <w:r>
        <w:t xml:space="preserve"> </w:t>
      </w:r>
    </w:p>
    <w:p w:rsidR="00E70F54" w:rsidRPr="004B5887" w:rsidRDefault="00F848B2" w:rsidP="00034058">
      <w:pPr>
        <w:spacing w:after="46" w:line="259" w:lineRule="auto"/>
        <w:ind w:left="0" w:firstLine="0"/>
        <w:jc w:val="center"/>
        <w:rPr>
          <w:b/>
          <w:sz w:val="24"/>
          <w:szCs w:val="24"/>
        </w:rPr>
      </w:pPr>
      <w:bookmarkStart w:id="0" w:name="_GoBack"/>
      <w:r w:rsidRPr="004B5887">
        <w:rPr>
          <w:b/>
          <w:sz w:val="24"/>
          <w:szCs w:val="24"/>
        </w:rPr>
        <w:t>長崎大学</w:t>
      </w:r>
      <w:r w:rsidR="003901DC">
        <w:rPr>
          <w:rFonts w:hint="eastAsia"/>
          <w:b/>
          <w:sz w:val="24"/>
          <w:szCs w:val="24"/>
        </w:rPr>
        <w:t>海洋未来イノベーション機構</w:t>
      </w:r>
      <w:r w:rsidR="00ED3947">
        <w:rPr>
          <w:rFonts w:hint="eastAsia"/>
          <w:b/>
          <w:sz w:val="24"/>
          <w:szCs w:val="24"/>
        </w:rPr>
        <w:t>特任研究員</w:t>
      </w:r>
      <w:r w:rsidRPr="004B5887">
        <w:rPr>
          <w:b/>
          <w:sz w:val="24"/>
          <w:szCs w:val="24"/>
        </w:rPr>
        <w:t>の募集について</w:t>
      </w:r>
      <w:bookmarkEnd w:id="0"/>
    </w:p>
    <w:p w:rsidR="00E70F54" w:rsidRDefault="00F848B2">
      <w:pPr>
        <w:spacing w:after="51" w:line="259" w:lineRule="auto"/>
        <w:ind w:left="0" w:firstLine="0"/>
      </w:pPr>
      <w:r>
        <w:t xml:space="preserve"> </w:t>
      </w:r>
    </w:p>
    <w:p w:rsidR="00E70F54" w:rsidRDefault="00F848B2" w:rsidP="00034058">
      <w:pPr>
        <w:spacing w:after="73"/>
        <w:ind w:left="217"/>
      </w:pPr>
      <w:r>
        <w:t>本学の研究力強化のため、下記によりの研究支援業務を担当する</w:t>
      </w:r>
      <w:r w:rsidR="00ED3947">
        <w:rPr>
          <w:rFonts w:hint="eastAsia"/>
        </w:rPr>
        <w:t>特任研究員</w:t>
      </w:r>
      <w:r>
        <w:t xml:space="preserve">の募集を行います。 </w:t>
      </w:r>
    </w:p>
    <w:p w:rsidR="00034058" w:rsidRDefault="00034058" w:rsidP="00034058">
      <w:pPr>
        <w:spacing w:after="73"/>
        <w:ind w:left="217"/>
      </w:pPr>
    </w:p>
    <w:p w:rsidR="00E70F54" w:rsidRDefault="00F848B2">
      <w:pPr>
        <w:spacing w:after="2" w:line="255" w:lineRule="auto"/>
        <w:ind w:right="14"/>
        <w:jc w:val="center"/>
      </w:pPr>
      <w:r>
        <w:t xml:space="preserve">記 </w:t>
      </w:r>
    </w:p>
    <w:p w:rsidR="00E70F54" w:rsidRPr="00ED3947" w:rsidRDefault="00F848B2">
      <w:pPr>
        <w:numPr>
          <w:ilvl w:val="0"/>
          <w:numId w:val="1"/>
        </w:numPr>
        <w:ind w:hanging="396"/>
        <w:rPr>
          <w:b/>
          <w:color w:val="auto"/>
        </w:rPr>
      </w:pPr>
      <w:r w:rsidRPr="00ED3947">
        <w:rPr>
          <w:b/>
          <w:color w:val="auto"/>
          <w:bdr w:val="single" w:sz="4" w:space="0" w:color="auto"/>
        </w:rPr>
        <w:t>募集人員</w:t>
      </w:r>
      <w:r w:rsidR="00034058" w:rsidRPr="00ED3947">
        <w:rPr>
          <w:rFonts w:hint="eastAsia"/>
          <w:b/>
          <w:color w:val="auto"/>
        </w:rPr>
        <w:t xml:space="preserve">　</w:t>
      </w:r>
      <w:r w:rsidR="003A1222" w:rsidRPr="00ED3947">
        <w:rPr>
          <w:rFonts w:hint="eastAsia"/>
          <w:b/>
          <w:color w:val="auto"/>
        </w:rPr>
        <w:t xml:space="preserve">　　</w:t>
      </w:r>
      <w:r w:rsidR="00FA2B9F" w:rsidRPr="00ED3947">
        <w:rPr>
          <w:rFonts w:hint="eastAsia"/>
          <w:color w:val="auto"/>
        </w:rPr>
        <w:t>１</w:t>
      </w:r>
      <w:r w:rsidRPr="00ED3947">
        <w:rPr>
          <w:color w:val="auto"/>
        </w:rPr>
        <w:t>名</w:t>
      </w:r>
      <w:r w:rsidRPr="00ED3947">
        <w:rPr>
          <w:b/>
          <w:color w:val="auto"/>
        </w:rPr>
        <w:t xml:space="preserve"> </w:t>
      </w:r>
    </w:p>
    <w:p w:rsidR="00E70F54" w:rsidRPr="00ED3947" w:rsidRDefault="00F848B2">
      <w:pPr>
        <w:spacing w:after="0" w:line="259" w:lineRule="auto"/>
        <w:ind w:left="206" w:firstLine="0"/>
        <w:rPr>
          <w:color w:val="auto"/>
        </w:rPr>
      </w:pPr>
      <w:r w:rsidRPr="00ED3947">
        <w:rPr>
          <w:color w:val="auto"/>
        </w:rPr>
        <w:t xml:space="preserve"> </w:t>
      </w:r>
    </w:p>
    <w:p w:rsidR="00E70F54" w:rsidRPr="00ED3947" w:rsidRDefault="00F848B2">
      <w:pPr>
        <w:numPr>
          <w:ilvl w:val="0"/>
          <w:numId w:val="1"/>
        </w:numPr>
        <w:ind w:hanging="396"/>
        <w:rPr>
          <w:b/>
          <w:color w:val="auto"/>
        </w:rPr>
      </w:pPr>
      <w:r w:rsidRPr="00ED3947">
        <w:rPr>
          <w:b/>
          <w:color w:val="auto"/>
          <w:bdr w:val="single" w:sz="4" w:space="0" w:color="auto"/>
        </w:rPr>
        <w:t>業務内容</w:t>
      </w:r>
      <w:r w:rsidR="004D0DCA" w:rsidRPr="00ED3947">
        <w:rPr>
          <w:rFonts w:hint="eastAsia"/>
          <w:b/>
          <w:color w:val="auto"/>
          <w:bdr w:val="single" w:sz="4" w:space="0" w:color="auto"/>
        </w:rPr>
        <w:t>・応募資格</w:t>
      </w:r>
      <w:r w:rsidRPr="00ED3947">
        <w:rPr>
          <w:b/>
          <w:color w:val="auto"/>
        </w:rPr>
        <w:t xml:space="preserve"> </w:t>
      </w:r>
    </w:p>
    <w:p w:rsidR="004D0DCA" w:rsidRPr="00ED3947" w:rsidRDefault="004D0DCA" w:rsidP="00E430EF">
      <w:pPr>
        <w:spacing w:line="380" w:lineRule="exact"/>
        <w:ind w:leftChars="100" w:left="210" w:firstLineChars="100" w:firstLine="210"/>
        <w:rPr>
          <w:color w:val="auto"/>
        </w:rPr>
      </w:pPr>
      <w:r w:rsidRPr="00ED3947">
        <w:rPr>
          <w:rFonts w:hint="eastAsia"/>
          <w:color w:val="auto"/>
        </w:rPr>
        <w:t>長崎大学では、</w:t>
      </w:r>
      <w:r w:rsidRPr="00ED3947">
        <w:rPr>
          <w:color w:val="auto"/>
        </w:rPr>
        <w:t>COI-NEXT</w:t>
      </w:r>
      <w:r w:rsidRPr="00ED3947">
        <w:rPr>
          <w:rFonts w:hint="eastAsia"/>
          <w:color w:val="auto"/>
        </w:rPr>
        <w:t>長崎拠点「ながさき</w:t>
      </w:r>
      <w:r w:rsidRPr="00ED3947">
        <w:rPr>
          <w:color w:val="auto"/>
        </w:rPr>
        <w:t>BLUE</w:t>
      </w:r>
      <w:r w:rsidRPr="00ED3947">
        <w:rPr>
          <w:rFonts w:hint="eastAsia"/>
          <w:color w:val="auto"/>
        </w:rPr>
        <w:t>エコノミー」</w:t>
      </w:r>
      <w:r w:rsidR="004E207F">
        <w:rPr>
          <w:rFonts w:hint="eastAsia"/>
          <w:color w:val="auto"/>
        </w:rPr>
        <w:t>プロジェクトにおいて</w:t>
      </w:r>
      <w:r w:rsidRPr="00ED3947">
        <w:rPr>
          <w:rFonts w:hint="eastAsia"/>
          <w:color w:val="auto"/>
        </w:rPr>
        <w:t>、環境保全型社会の構築に向けた活動を行っています。</w:t>
      </w:r>
    </w:p>
    <w:p w:rsidR="004D0DCA" w:rsidRPr="00ED3947" w:rsidRDefault="004D0DCA" w:rsidP="00E430EF">
      <w:pPr>
        <w:spacing w:line="380" w:lineRule="exact"/>
        <w:ind w:leftChars="100" w:left="210" w:firstLineChars="100" w:firstLine="210"/>
        <w:rPr>
          <w:color w:val="auto"/>
        </w:rPr>
      </w:pPr>
      <w:r w:rsidRPr="00ED3947">
        <w:rPr>
          <w:rFonts w:hint="eastAsia"/>
          <w:color w:val="auto"/>
        </w:rPr>
        <w:t>特に海洋における低炭素型養殖は、環境を保全することによって、持続的に水産食料資源の供給を行う活動であり、これらの事業の中心的な取り組みです。この事業を推進するためには、養殖に関する研究及び技術開発能力を持ち、かつ水産庁や水産関連企業にもパイプを持つ人材が必要です。</w:t>
      </w:r>
    </w:p>
    <w:p w:rsidR="004D0DCA" w:rsidRPr="00ED3947" w:rsidRDefault="004D0DCA" w:rsidP="004D0DCA">
      <w:pPr>
        <w:spacing w:line="380" w:lineRule="exact"/>
        <w:ind w:firstLineChars="100" w:firstLine="210"/>
        <w:rPr>
          <w:color w:val="auto"/>
        </w:rPr>
      </w:pPr>
      <w:r w:rsidRPr="00ED3947">
        <w:rPr>
          <w:rFonts w:hint="eastAsia"/>
          <w:color w:val="auto"/>
        </w:rPr>
        <w:t>そこで、以下の事業を推進できる方を求めます。</w:t>
      </w:r>
    </w:p>
    <w:p w:rsidR="004D0DCA" w:rsidRPr="00ED3947" w:rsidRDefault="004D0DCA" w:rsidP="008F027C">
      <w:pPr>
        <w:pStyle w:val="a3"/>
        <w:numPr>
          <w:ilvl w:val="0"/>
          <w:numId w:val="5"/>
        </w:numPr>
        <w:spacing w:line="380" w:lineRule="exact"/>
        <w:ind w:leftChars="50" w:left="545"/>
        <w:rPr>
          <w:rFonts w:ascii="ＭＳ Ｐ明朝" w:eastAsia="ＭＳ Ｐ明朝" w:hAnsi="ＭＳ Ｐ明朝"/>
        </w:rPr>
      </w:pPr>
      <w:r w:rsidRPr="00ED3947">
        <w:rPr>
          <w:rFonts w:ascii="ＭＳ Ｐ明朝" w:eastAsia="ＭＳ Ｐ明朝" w:hAnsi="ＭＳ Ｐ明朝" w:hint="eastAsia"/>
        </w:rPr>
        <w:t>高島水産研究所において、魚類の養殖の研究・技術開発を進め、これまでにない低炭素型養殖の構築を推進できる方</w:t>
      </w:r>
    </w:p>
    <w:p w:rsidR="004D0DCA" w:rsidRPr="00ED3947" w:rsidRDefault="004D0DCA" w:rsidP="008F027C">
      <w:pPr>
        <w:pStyle w:val="a3"/>
        <w:numPr>
          <w:ilvl w:val="0"/>
          <w:numId w:val="5"/>
        </w:numPr>
        <w:spacing w:line="380" w:lineRule="exact"/>
        <w:ind w:leftChars="50" w:left="545"/>
        <w:rPr>
          <w:rFonts w:ascii="ＭＳ Ｐ明朝" w:eastAsia="ＭＳ Ｐ明朝" w:hAnsi="ＭＳ Ｐ明朝"/>
        </w:rPr>
      </w:pPr>
      <w:r w:rsidRPr="00ED3947">
        <w:rPr>
          <w:rFonts w:ascii="ＭＳ Ｐ明朝" w:eastAsia="ＭＳ Ｐ明朝" w:hAnsi="ＭＳ Ｐ明朝" w:hint="eastAsia"/>
        </w:rPr>
        <w:t>将来に亘り脱炭素型養殖技術を実践できる若手研究者、技術者の育成など、次世代の養殖業を支える人材の育成に携わることのできる方</w:t>
      </w:r>
    </w:p>
    <w:p w:rsidR="004D0DCA" w:rsidRPr="00ED3947" w:rsidRDefault="004D0DCA" w:rsidP="008F027C">
      <w:pPr>
        <w:pStyle w:val="a3"/>
        <w:numPr>
          <w:ilvl w:val="0"/>
          <w:numId w:val="5"/>
        </w:numPr>
        <w:spacing w:line="380" w:lineRule="exact"/>
        <w:ind w:leftChars="50" w:left="545"/>
        <w:rPr>
          <w:rFonts w:ascii="ＭＳ Ｐ明朝" w:eastAsia="ＭＳ Ｐ明朝" w:hAnsi="ＭＳ Ｐ明朝"/>
        </w:rPr>
      </w:pPr>
      <w:r w:rsidRPr="00ED3947">
        <w:rPr>
          <w:rFonts w:ascii="ＭＳ Ｐ明朝" w:eastAsia="ＭＳ Ｐ明朝" w:hAnsi="ＭＳ Ｐ明朝" w:hint="eastAsia"/>
        </w:rPr>
        <w:t>水産庁及び水産研究・教育機構と養殖の方針や未来像を協議できる方、経験を有する方。</w:t>
      </w:r>
    </w:p>
    <w:p w:rsidR="004D0DCA" w:rsidRPr="00ED3947" w:rsidRDefault="004D0DCA" w:rsidP="008F027C">
      <w:pPr>
        <w:pStyle w:val="a3"/>
        <w:numPr>
          <w:ilvl w:val="0"/>
          <w:numId w:val="5"/>
        </w:numPr>
        <w:spacing w:line="380" w:lineRule="exact"/>
        <w:ind w:leftChars="50" w:left="545"/>
        <w:rPr>
          <w:rFonts w:ascii="ＭＳ Ｐ明朝" w:eastAsia="ＭＳ Ｐ明朝" w:hAnsi="ＭＳ Ｐ明朝"/>
        </w:rPr>
      </w:pPr>
      <w:r w:rsidRPr="00ED3947">
        <w:rPr>
          <w:rFonts w:ascii="ＭＳ Ｐ明朝" w:eastAsia="ＭＳ Ｐ明朝" w:hAnsi="ＭＳ Ｐ明朝" w:hint="eastAsia"/>
        </w:rPr>
        <w:t>水産事業者（生産者・水産関連企業）と連携した研究・技術開発の体制を構築できる方</w:t>
      </w:r>
    </w:p>
    <w:p w:rsidR="00E70F54" w:rsidRPr="00ED3947" w:rsidRDefault="004D0DCA" w:rsidP="008F027C">
      <w:pPr>
        <w:pStyle w:val="a3"/>
        <w:numPr>
          <w:ilvl w:val="0"/>
          <w:numId w:val="5"/>
        </w:numPr>
        <w:ind w:leftChars="50" w:left="545"/>
        <w:rPr>
          <w:rFonts w:ascii="ＭＳ Ｐ明朝" w:eastAsia="ＭＳ Ｐ明朝" w:hAnsi="ＭＳ Ｐ明朝"/>
          <w:sz w:val="20"/>
          <w:szCs w:val="20"/>
        </w:rPr>
      </w:pPr>
      <w:r w:rsidRPr="00ED3947">
        <w:rPr>
          <w:rFonts w:ascii="ＭＳ Ｐ明朝" w:eastAsia="ＭＳ Ｐ明朝" w:hAnsi="ＭＳ Ｐ明朝" w:hint="eastAsia"/>
        </w:rPr>
        <w:t>上記を進めるにあたり、15年以上の研究、技術開発の経験を有する方。</w:t>
      </w:r>
      <w:r w:rsidR="00F848B2" w:rsidRPr="00ED3947">
        <w:rPr>
          <w:rFonts w:ascii="ＭＳ Ｐ明朝" w:eastAsia="ＭＳ Ｐ明朝" w:hAnsi="ＭＳ Ｐ明朝"/>
          <w:sz w:val="20"/>
          <w:szCs w:val="20"/>
        </w:rPr>
        <w:t xml:space="preserve"> </w:t>
      </w:r>
    </w:p>
    <w:p w:rsidR="00025DA3" w:rsidRPr="00025DA3" w:rsidRDefault="00025DA3" w:rsidP="00025DA3">
      <w:pPr>
        <w:ind w:left="0" w:firstLine="0"/>
        <w:rPr>
          <w:sz w:val="20"/>
          <w:szCs w:val="20"/>
        </w:rPr>
      </w:pPr>
    </w:p>
    <w:p w:rsidR="00E70F54" w:rsidRPr="00ED3947" w:rsidRDefault="00F848B2" w:rsidP="00025DA3">
      <w:pPr>
        <w:numPr>
          <w:ilvl w:val="0"/>
          <w:numId w:val="1"/>
        </w:numPr>
        <w:ind w:hanging="396"/>
        <w:rPr>
          <w:b/>
          <w:color w:val="auto"/>
        </w:rPr>
      </w:pPr>
      <w:r w:rsidRPr="00ED3947">
        <w:rPr>
          <w:b/>
          <w:color w:val="auto"/>
          <w:bdr w:val="single" w:sz="4" w:space="0" w:color="auto"/>
        </w:rPr>
        <w:t xml:space="preserve">採用予定年月日 </w:t>
      </w:r>
      <w:r w:rsidR="00025DA3" w:rsidRPr="00ED3947">
        <w:rPr>
          <w:rFonts w:hint="eastAsia"/>
          <w:b/>
          <w:color w:val="auto"/>
        </w:rPr>
        <w:t xml:space="preserve">　　</w:t>
      </w:r>
      <w:r w:rsidRPr="00ED3947">
        <w:rPr>
          <w:color w:val="auto"/>
        </w:rPr>
        <w:t>令和</w:t>
      </w:r>
      <w:r w:rsidR="00034058" w:rsidRPr="00ED3947">
        <w:rPr>
          <w:rFonts w:hint="eastAsia"/>
          <w:color w:val="auto"/>
        </w:rPr>
        <w:t>７</w:t>
      </w:r>
      <w:r w:rsidRPr="00ED3947">
        <w:rPr>
          <w:color w:val="auto"/>
        </w:rPr>
        <w:t>年</w:t>
      </w:r>
      <w:r w:rsidR="00034058" w:rsidRPr="00ED3947">
        <w:rPr>
          <w:rFonts w:hint="eastAsia"/>
          <w:color w:val="auto"/>
        </w:rPr>
        <w:t>５</w:t>
      </w:r>
      <w:r w:rsidRPr="00ED3947">
        <w:rPr>
          <w:color w:val="auto"/>
        </w:rPr>
        <w:t xml:space="preserve">月１日 </w:t>
      </w:r>
    </w:p>
    <w:p w:rsidR="00E70F54" w:rsidRDefault="00F848B2">
      <w:pPr>
        <w:spacing w:after="0" w:line="259" w:lineRule="auto"/>
        <w:ind w:left="207" w:firstLine="0"/>
      </w:pPr>
      <w:r>
        <w:t xml:space="preserve"> </w:t>
      </w:r>
    </w:p>
    <w:p w:rsidR="00E430EF" w:rsidRPr="00E430EF" w:rsidRDefault="00F848B2">
      <w:pPr>
        <w:numPr>
          <w:ilvl w:val="0"/>
          <w:numId w:val="1"/>
        </w:numPr>
        <w:ind w:hanging="396"/>
        <w:rPr>
          <w:b/>
        </w:rPr>
      </w:pPr>
      <w:r w:rsidRPr="0006560E">
        <w:rPr>
          <w:b/>
          <w:bdr w:val="single" w:sz="4" w:space="0" w:color="auto"/>
        </w:rPr>
        <w:t>待遇</w:t>
      </w:r>
    </w:p>
    <w:p w:rsidR="0006560E" w:rsidRPr="003A1222" w:rsidRDefault="00F848B2" w:rsidP="0006560E">
      <w:pPr>
        <w:numPr>
          <w:ilvl w:val="1"/>
          <w:numId w:val="1"/>
        </w:numPr>
        <w:ind w:leftChars="50" w:left="525" w:hanging="420"/>
        <w:rPr>
          <w:b/>
          <w:color w:val="auto"/>
        </w:rPr>
      </w:pPr>
      <w:r w:rsidRPr="003A1222">
        <w:rPr>
          <w:b/>
          <w:color w:val="auto"/>
        </w:rPr>
        <w:t>勤務形態</w:t>
      </w:r>
    </w:p>
    <w:p w:rsidR="0006560E" w:rsidRPr="00ED3947" w:rsidRDefault="00F848B2" w:rsidP="0006560E">
      <w:pPr>
        <w:ind w:left="525" w:firstLine="0"/>
        <w:rPr>
          <w:color w:val="auto"/>
        </w:rPr>
      </w:pPr>
      <w:r w:rsidRPr="00ED3947">
        <w:rPr>
          <w:color w:val="auto"/>
        </w:rPr>
        <w:t xml:space="preserve">常勤（有期雇用） </w:t>
      </w:r>
    </w:p>
    <w:p w:rsidR="00E70F54" w:rsidRPr="00ED3947" w:rsidRDefault="00F848B2" w:rsidP="0006560E">
      <w:pPr>
        <w:ind w:left="525" w:firstLine="0"/>
        <w:rPr>
          <w:color w:val="auto"/>
        </w:rPr>
      </w:pPr>
      <w:r w:rsidRPr="00ED3947">
        <w:rPr>
          <w:color w:val="auto"/>
        </w:rPr>
        <w:t xml:space="preserve">１日の標準就労時間：７時間４５分 （出張については７時間４５分の勤務として取り扱う。） </w:t>
      </w:r>
    </w:p>
    <w:p w:rsidR="00E70F54" w:rsidRPr="003A1222" w:rsidRDefault="00F848B2" w:rsidP="0006560E">
      <w:pPr>
        <w:numPr>
          <w:ilvl w:val="1"/>
          <w:numId w:val="1"/>
        </w:numPr>
        <w:snapToGrid w:val="0"/>
        <w:spacing w:after="3" w:line="259" w:lineRule="auto"/>
        <w:ind w:leftChars="50" w:left="525" w:hanging="420"/>
        <w:rPr>
          <w:b/>
          <w:color w:val="auto"/>
        </w:rPr>
      </w:pPr>
      <w:r w:rsidRPr="003A1222">
        <w:rPr>
          <w:b/>
          <w:color w:val="auto"/>
        </w:rPr>
        <w:t xml:space="preserve">休日 </w:t>
      </w:r>
    </w:p>
    <w:p w:rsidR="00E70F54" w:rsidRPr="00ED3947" w:rsidRDefault="00F848B2" w:rsidP="0006560E">
      <w:pPr>
        <w:snapToGrid w:val="0"/>
        <w:ind w:leftChars="50" w:left="105" w:firstLineChars="200" w:firstLine="420"/>
        <w:rPr>
          <w:color w:val="auto"/>
        </w:rPr>
      </w:pPr>
      <w:r w:rsidRPr="00ED3947">
        <w:rPr>
          <w:color w:val="auto"/>
        </w:rPr>
        <w:t>土・日曜日、祝日</w:t>
      </w:r>
    </w:p>
    <w:p w:rsidR="00E70F54" w:rsidRPr="00ED3947" w:rsidRDefault="00F848B2" w:rsidP="0006560E">
      <w:pPr>
        <w:snapToGrid w:val="0"/>
        <w:ind w:leftChars="50" w:left="105" w:firstLineChars="200" w:firstLine="420"/>
        <w:rPr>
          <w:color w:val="auto"/>
        </w:rPr>
      </w:pPr>
      <w:r w:rsidRPr="00ED3947">
        <w:rPr>
          <w:color w:val="auto"/>
        </w:rPr>
        <w:t xml:space="preserve">夏季休暇及び年末年始の休業日（１２月２９日から翌年１月３日までの日） </w:t>
      </w:r>
    </w:p>
    <w:p w:rsidR="0006560E" w:rsidRPr="003A1222" w:rsidRDefault="00F848B2" w:rsidP="0006560E">
      <w:pPr>
        <w:numPr>
          <w:ilvl w:val="1"/>
          <w:numId w:val="1"/>
        </w:numPr>
        <w:snapToGrid w:val="0"/>
        <w:spacing w:after="3" w:line="259" w:lineRule="auto"/>
        <w:ind w:leftChars="50" w:left="525" w:hanging="420"/>
        <w:rPr>
          <w:b/>
          <w:color w:val="auto"/>
        </w:rPr>
      </w:pPr>
      <w:r w:rsidRPr="003A1222">
        <w:rPr>
          <w:b/>
          <w:color w:val="auto"/>
        </w:rPr>
        <w:t xml:space="preserve">休暇 </w:t>
      </w:r>
    </w:p>
    <w:p w:rsidR="00E70F54" w:rsidRPr="00ED3947" w:rsidRDefault="00F848B2" w:rsidP="0006560E">
      <w:pPr>
        <w:snapToGrid w:val="0"/>
        <w:spacing w:after="3" w:line="259" w:lineRule="auto"/>
        <w:ind w:left="525" w:firstLine="0"/>
        <w:rPr>
          <w:color w:val="auto"/>
        </w:rPr>
      </w:pPr>
      <w:r w:rsidRPr="00ED3947">
        <w:rPr>
          <w:color w:val="auto"/>
        </w:rPr>
        <w:t xml:space="preserve">本学の規程に基づき、年次有給休暇等を付与。 </w:t>
      </w:r>
    </w:p>
    <w:p w:rsidR="00E70F54" w:rsidRPr="00ED3947" w:rsidRDefault="00F848B2" w:rsidP="0006560E">
      <w:pPr>
        <w:numPr>
          <w:ilvl w:val="1"/>
          <w:numId w:val="1"/>
        </w:numPr>
        <w:snapToGrid w:val="0"/>
        <w:spacing w:after="3" w:line="259" w:lineRule="auto"/>
        <w:ind w:leftChars="50" w:left="525" w:hanging="420"/>
        <w:rPr>
          <w:b/>
          <w:color w:val="auto"/>
        </w:rPr>
      </w:pPr>
      <w:r w:rsidRPr="00ED3947">
        <w:rPr>
          <w:b/>
          <w:color w:val="auto"/>
        </w:rPr>
        <w:t xml:space="preserve">任期 </w:t>
      </w:r>
    </w:p>
    <w:p w:rsidR="00E70F54" w:rsidRPr="00ED3947" w:rsidRDefault="00F848B2" w:rsidP="004E207F">
      <w:pPr>
        <w:snapToGrid w:val="0"/>
        <w:ind w:leftChars="50" w:left="105" w:firstLineChars="200" w:firstLine="420"/>
        <w:rPr>
          <w:color w:val="auto"/>
        </w:rPr>
      </w:pPr>
      <w:r w:rsidRPr="00ED3947">
        <w:rPr>
          <w:color w:val="auto"/>
        </w:rPr>
        <w:t xml:space="preserve">１年ごとに更新。 （試用期間６ヶ月） </w:t>
      </w:r>
    </w:p>
    <w:p w:rsidR="00E70F54" w:rsidRPr="00ED3947" w:rsidRDefault="00F848B2" w:rsidP="0006560E">
      <w:pPr>
        <w:numPr>
          <w:ilvl w:val="1"/>
          <w:numId w:val="1"/>
        </w:numPr>
        <w:snapToGrid w:val="0"/>
        <w:ind w:leftChars="50" w:left="525" w:hanging="420"/>
        <w:rPr>
          <w:b/>
          <w:color w:val="auto"/>
        </w:rPr>
      </w:pPr>
      <w:r w:rsidRPr="00ED3947">
        <w:rPr>
          <w:b/>
          <w:color w:val="auto"/>
        </w:rPr>
        <w:t xml:space="preserve">給与・手当 </w:t>
      </w:r>
    </w:p>
    <w:p w:rsidR="00E70F54" w:rsidRPr="00ED3947" w:rsidRDefault="00F848B2" w:rsidP="0006560E">
      <w:pPr>
        <w:snapToGrid w:val="0"/>
        <w:ind w:leftChars="50" w:left="105" w:firstLineChars="200" w:firstLine="420"/>
        <w:rPr>
          <w:color w:val="auto"/>
        </w:rPr>
      </w:pPr>
      <w:r w:rsidRPr="00ED3947">
        <w:rPr>
          <w:color w:val="auto"/>
        </w:rPr>
        <w:t xml:space="preserve">長崎大学の年俸制を適用する有期雇用職員の給与に関する規程による。 </w:t>
      </w:r>
    </w:p>
    <w:p w:rsidR="00E430EF" w:rsidRPr="004E207F" w:rsidRDefault="00F848B2" w:rsidP="004E207F">
      <w:pPr>
        <w:snapToGrid w:val="0"/>
        <w:ind w:leftChars="50" w:left="105" w:firstLineChars="200" w:firstLine="420"/>
        <w:rPr>
          <w:color w:val="auto"/>
        </w:rPr>
      </w:pPr>
      <w:r w:rsidRPr="00ED3947">
        <w:rPr>
          <w:color w:val="auto"/>
        </w:rPr>
        <w:t xml:space="preserve">手当：通勤手当、住居手当、超過勤務手当等の支給あり。 </w:t>
      </w:r>
    </w:p>
    <w:p w:rsidR="00E70F54" w:rsidRPr="00E430EF" w:rsidRDefault="00F848B2" w:rsidP="0006560E">
      <w:pPr>
        <w:numPr>
          <w:ilvl w:val="1"/>
          <w:numId w:val="1"/>
        </w:numPr>
        <w:snapToGrid w:val="0"/>
        <w:spacing w:after="3" w:line="259" w:lineRule="auto"/>
        <w:ind w:leftChars="50" w:left="525" w:hanging="420"/>
        <w:rPr>
          <w:b/>
          <w:color w:val="auto"/>
          <w:bdr w:val="single" w:sz="4" w:space="0" w:color="auto"/>
        </w:rPr>
      </w:pPr>
      <w:r w:rsidRPr="004E207F">
        <w:rPr>
          <w:b/>
          <w:color w:val="auto"/>
        </w:rPr>
        <w:t>保険</w:t>
      </w:r>
      <w:r w:rsidRPr="00E430EF">
        <w:rPr>
          <w:b/>
          <w:color w:val="auto"/>
          <w:bdr w:val="single" w:sz="4" w:space="0" w:color="auto"/>
        </w:rPr>
        <w:t xml:space="preserve"> </w:t>
      </w:r>
    </w:p>
    <w:p w:rsidR="00E70F54" w:rsidRPr="00ED3947" w:rsidRDefault="00F848B2" w:rsidP="0006560E">
      <w:pPr>
        <w:snapToGrid w:val="0"/>
        <w:ind w:leftChars="50" w:left="105" w:firstLineChars="200" w:firstLine="420"/>
        <w:rPr>
          <w:color w:val="auto"/>
        </w:rPr>
      </w:pPr>
      <w:r w:rsidRPr="00ED3947">
        <w:rPr>
          <w:color w:val="auto"/>
        </w:rPr>
        <w:t xml:space="preserve">文部科学省共済組合 </w:t>
      </w:r>
    </w:p>
    <w:p w:rsidR="00E70F54" w:rsidRPr="00ED3947" w:rsidRDefault="00F848B2" w:rsidP="004D0DCA">
      <w:pPr>
        <w:spacing w:after="0" w:line="259" w:lineRule="auto"/>
        <w:ind w:left="207" w:firstLine="0"/>
        <w:rPr>
          <w:color w:val="auto"/>
        </w:rPr>
      </w:pPr>
      <w:r w:rsidRPr="00ED3947">
        <w:rPr>
          <w:color w:val="auto"/>
        </w:rPr>
        <w:lastRenderedPageBreak/>
        <w:t xml:space="preserve"> </w:t>
      </w:r>
    </w:p>
    <w:p w:rsidR="00E70F54" w:rsidRDefault="00F848B2">
      <w:pPr>
        <w:numPr>
          <w:ilvl w:val="0"/>
          <w:numId w:val="1"/>
        </w:numPr>
        <w:spacing w:after="30"/>
        <w:ind w:hanging="396"/>
        <w:rPr>
          <w:b/>
          <w:color w:val="auto"/>
          <w:bdr w:val="single" w:sz="4" w:space="0" w:color="auto"/>
        </w:rPr>
      </w:pPr>
      <w:r w:rsidRPr="00ED3947">
        <w:rPr>
          <w:b/>
          <w:color w:val="auto"/>
          <w:bdr w:val="single" w:sz="4" w:space="0" w:color="auto"/>
        </w:rPr>
        <w:t xml:space="preserve">勤務場所 </w:t>
      </w:r>
    </w:p>
    <w:p w:rsidR="00EF755D" w:rsidRPr="00EF755D" w:rsidRDefault="00EF755D" w:rsidP="00EF755D">
      <w:pPr>
        <w:spacing w:after="30"/>
        <w:ind w:left="603" w:firstLine="0"/>
        <w:rPr>
          <w:color w:val="auto"/>
        </w:rPr>
      </w:pPr>
      <w:r w:rsidRPr="00EF755D">
        <w:rPr>
          <w:rFonts w:hint="eastAsia"/>
          <w:color w:val="auto"/>
        </w:rPr>
        <w:t xml:space="preserve">　　長崎大学　高島水産研究所</w:t>
      </w:r>
    </w:p>
    <w:p w:rsidR="004E207F" w:rsidRPr="004E207F" w:rsidRDefault="004E207F" w:rsidP="00EF755D">
      <w:pPr>
        <w:spacing w:after="30"/>
        <w:ind w:left="603" w:firstLineChars="200" w:firstLine="420"/>
        <w:rPr>
          <w:color w:val="auto"/>
        </w:rPr>
      </w:pPr>
      <w:r w:rsidRPr="004E207F">
        <w:rPr>
          <w:color w:val="auto"/>
        </w:rPr>
        <w:t>〒851-1315 長崎県長崎市高島町１１５６</w:t>
      </w:r>
    </w:p>
    <w:p w:rsidR="00E70F54" w:rsidRPr="00ED3947" w:rsidRDefault="00E70F54">
      <w:pPr>
        <w:spacing w:after="0" w:line="259" w:lineRule="auto"/>
        <w:ind w:left="773" w:firstLine="0"/>
        <w:rPr>
          <w:color w:val="auto"/>
        </w:rPr>
      </w:pPr>
    </w:p>
    <w:p w:rsidR="003A1222" w:rsidRPr="00ED3947" w:rsidRDefault="00F848B2">
      <w:pPr>
        <w:numPr>
          <w:ilvl w:val="0"/>
          <w:numId w:val="1"/>
        </w:numPr>
        <w:spacing w:after="25"/>
        <w:ind w:hanging="396"/>
        <w:rPr>
          <w:b/>
          <w:color w:val="auto"/>
          <w:bdr w:val="single" w:sz="4" w:space="0" w:color="auto"/>
        </w:rPr>
      </w:pPr>
      <w:r w:rsidRPr="00ED3947">
        <w:rPr>
          <w:b/>
          <w:color w:val="auto"/>
          <w:bdr w:val="single" w:sz="4" w:space="0" w:color="auto"/>
        </w:rPr>
        <w:t>応募書類</w:t>
      </w:r>
    </w:p>
    <w:p w:rsidR="003901DC" w:rsidRDefault="003901DC" w:rsidP="003901DC">
      <w:pPr>
        <w:spacing w:after="25"/>
        <w:ind w:left="603" w:firstLineChars="100" w:firstLine="211"/>
        <w:rPr>
          <w:b/>
          <w:color w:val="auto"/>
        </w:rPr>
      </w:pPr>
      <w:r>
        <w:rPr>
          <w:rFonts w:hint="eastAsia"/>
          <w:b/>
          <w:color w:val="auto"/>
        </w:rPr>
        <w:t>公募情報を掲載しているＵＲＬのページに添付している書類を</w:t>
      </w:r>
      <w:r w:rsidR="00F848B2" w:rsidRPr="00ED3947">
        <w:rPr>
          <w:b/>
          <w:color w:val="auto"/>
        </w:rPr>
        <w:t>ダウンロードし、作成の上</w:t>
      </w:r>
    </w:p>
    <w:p w:rsidR="00E70F54" w:rsidRPr="00ED3947" w:rsidRDefault="00F848B2" w:rsidP="003901DC">
      <w:pPr>
        <w:spacing w:after="25"/>
        <w:ind w:left="603" w:firstLineChars="100" w:firstLine="211"/>
        <w:rPr>
          <w:b/>
          <w:color w:val="auto"/>
        </w:rPr>
      </w:pPr>
      <w:r w:rsidRPr="00ED3947">
        <w:rPr>
          <w:b/>
          <w:color w:val="auto"/>
        </w:rPr>
        <w:t xml:space="preserve">提出して下さい。 </w:t>
      </w:r>
    </w:p>
    <w:p w:rsidR="00E70F54" w:rsidRDefault="003A1222">
      <w:pPr>
        <w:spacing w:after="0" w:line="259" w:lineRule="auto"/>
        <w:ind w:left="617" w:firstLine="0"/>
        <w:rPr>
          <w:color w:val="auto"/>
          <w:sz w:val="20"/>
          <w:u w:val="single" w:color="000000"/>
        </w:rPr>
      </w:pPr>
      <w:r w:rsidRPr="00ED3947">
        <w:rPr>
          <w:rFonts w:hint="eastAsia"/>
          <w:color w:val="auto"/>
          <w:sz w:val="20"/>
          <w:u w:val="single" w:color="000000"/>
        </w:rPr>
        <w:t>ＵＲＬ：</w:t>
      </w:r>
      <w:hyperlink r:id="rId6" w:history="1">
        <w:r w:rsidR="00917723" w:rsidRPr="000B2B72">
          <w:rPr>
            <w:rStyle w:val="a4"/>
            <w:sz w:val="20"/>
          </w:rPr>
          <w:t>https://www.nagasaki-u.ac.jp/ja/guidance/career/index.html</w:t>
        </w:r>
      </w:hyperlink>
    </w:p>
    <w:p w:rsidR="00E70F54" w:rsidRPr="00ED3947" w:rsidRDefault="00F848B2">
      <w:pPr>
        <w:numPr>
          <w:ilvl w:val="1"/>
          <w:numId w:val="1"/>
        </w:numPr>
        <w:spacing w:after="3" w:line="259" w:lineRule="auto"/>
        <w:ind w:hanging="420"/>
        <w:rPr>
          <w:color w:val="auto"/>
        </w:rPr>
      </w:pPr>
      <w:r w:rsidRPr="00ED3947">
        <w:rPr>
          <w:color w:val="auto"/>
        </w:rPr>
        <w:t xml:space="preserve">表紙 </w:t>
      </w:r>
    </w:p>
    <w:p w:rsidR="00E70F54" w:rsidRPr="00ED3947" w:rsidRDefault="00F848B2">
      <w:pPr>
        <w:numPr>
          <w:ilvl w:val="1"/>
          <w:numId w:val="1"/>
        </w:numPr>
        <w:ind w:hanging="420"/>
        <w:rPr>
          <w:color w:val="auto"/>
        </w:rPr>
      </w:pPr>
      <w:r w:rsidRPr="00ED3947">
        <w:rPr>
          <w:color w:val="auto"/>
        </w:rPr>
        <w:t>履歴書</w:t>
      </w:r>
    </w:p>
    <w:p w:rsidR="00E70F54" w:rsidRPr="00ED3947" w:rsidRDefault="00F848B2">
      <w:pPr>
        <w:numPr>
          <w:ilvl w:val="1"/>
          <w:numId w:val="1"/>
        </w:numPr>
        <w:ind w:hanging="420"/>
        <w:rPr>
          <w:color w:val="auto"/>
        </w:rPr>
      </w:pPr>
      <w:r w:rsidRPr="00ED3947">
        <w:rPr>
          <w:color w:val="auto"/>
        </w:rPr>
        <w:t>研究または研究支援活動実績</w:t>
      </w:r>
    </w:p>
    <w:p w:rsidR="00E70F54" w:rsidRPr="00ED3947" w:rsidRDefault="00F848B2">
      <w:pPr>
        <w:numPr>
          <w:ilvl w:val="1"/>
          <w:numId w:val="1"/>
        </w:numPr>
        <w:ind w:hanging="420"/>
        <w:rPr>
          <w:color w:val="auto"/>
        </w:rPr>
      </w:pPr>
      <w:r w:rsidRPr="00ED3947">
        <w:rPr>
          <w:color w:val="auto"/>
        </w:rPr>
        <w:t xml:space="preserve">研究業績 </w:t>
      </w:r>
    </w:p>
    <w:p w:rsidR="00E70F54" w:rsidRPr="00ED3947" w:rsidRDefault="00F848B2">
      <w:pPr>
        <w:numPr>
          <w:ilvl w:val="1"/>
          <w:numId w:val="1"/>
        </w:numPr>
        <w:ind w:hanging="420"/>
        <w:rPr>
          <w:color w:val="auto"/>
        </w:rPr>
      </w:pPr>
      <w:r w:rsidRPr="00ED3947">
        <w:rPr>
          <w:color w:val="auto"/>
        </w:rPr>
        <w:t>志望理由</w:t>
      </w:r>
    </w:p>
    <w:p w:rsidR="00E70F54" w:rsidRPr="00ED3947" w:rsidRDefault="00F848B2">
      <w:pPr>
        <w:numPr>
          <w:ilvl w:val="1"/>
          <w:numId w:val="1"/>
        </w:numPr>
        <w:ind w:hanging="420"/>
        <w:rPr>
          <w:color w:val="auto"/>
        </w:rPr>
      </w:pPr>
      <w:r w:rsidRPr="00ED3947">
        <w:rPr>
          <w:color w:val="auto"/>
        </w:rPr>
        <w:t xml:space="preserve">特定類型該当性に関する自己申告書 ※安全保障輸出管理関係 </w:t>
      </w:r>
    </w:p>
    <w:p w:rsidR="00E70F54" w:rsidRPr="00ED3947" w:rsidRDefault="00F848B2">
      <w:pPr>
        <w:spacing w:after="0" w:line="259" w:lineRule="auto"/>
        <w:ind w:left="1038" w:firstLine="0"/>
        <w:rPr>
          <w:color w:val="auto"/>
        </w:rPr>
      </w:pPr>
      <w:r w:rsidRPr="00ED3947">
        <w:rPr>
          <w:color w:val="auto"/>
        </w:rPr>
        <w:t xml:space="preserve"> </w:t>
      </w:r>
    </w:p>
    <w:p w:rsidR="00E70F54" w:rsidRPr="00ED3947" w:rsidRDefault="00F848B2">
      <w:pPr>
        <w:spacing w:after="0" w:line="259" w:lineRule="auto"/>
        <w:ind w:left="927" w:firstLine="0"/>
        <w:rPr>
          <w:color w:val="auto"/>
        </w:rPr>
      </w:pPr>
      <w:r w:rsidRPr="00ED3947">
        <w:rPr>
          <w:color w:val="auto"/>
        </w:rPr>
        <w:t xml:space="preserve"> </w:t>
      </w:r>
    </w:p>
    <w:p w:rsidR="00E70F54" w:rsidRPr="00ED3947" w:rsidRDefault="00F848B2">
      <w:pPr>
        <w:numPr>
          <w:ilvl w:val="0"/>
          <w:numId w:val="1"/>
        </w:numPr>
        <w:ind w:hanging="396"/>
        <w:rPr>
          <w:b/>
          <w:color w:val="auto"/>
          <w:bdr w:val="single" w:sz="4" w:space="0" w:color="auto"/>
        </w:rPr>
      </w:pPr>
      <w:r w:rsidRPr="00ED3947">
        <w:rPr>
          <w:b/>
          <w:color w:val="auto"/>
          <w:bdr w:val="single" w:sz="4" w:space="0" w:color="auto"/>
        </w:rPr>
        <w:t xml:space="preserve">締切日 </w:t>
      </w:r>
    </w:p>
    <w:p w:rsidR="00E70F54" w:rsidRPr="00ED3947" w:rsidRDefault="00F848B2">
      <w:pPr>
        <w:ind w:left="613"/>
        <w:rPr>
          <w:color w:val="auto"/>
        </w:rPr>
      </w:pPr>
      <w:r w:rsidRPr="00ED3947">
        <w:rPr>
          <w:color w:val="auto"/>
        </w:rPr>
        <w:t>令和</w:t>
      </w:r>
      <w:r w:rsidR="003A1222" w:rsidRPr="00ED3947">
        <w:rPr>
          <w:rFonts w:hint="eastAsia"/>
          <w:color w:val="auto"/>
        </w:rPr>
        <w:t>７</w:t>
      </w:r>
      <w:r w:rsidRPr="00ED3947">
        <w:rPr>
          <w:color w:val="auto"/>
        </w:rPr>
        <w:t>年</w:t>
      </w:r>
      <w:r w:rsidR="00ED3947" w:rsidRPr="00ED3947">
        <w:rPr>
          <w:rFonts w:hint="eastAsia"/>
          <w:color w:val="auto"/>
        </w:rPr>
        <w:t>４</w:t>
      </w:r>
      <w:r w:rsidRPr="00ED3947">
        <w:rPr>
          <w:color w:val="auto"/>
        </w:rPr>
        <w:t>月</w:t>
      </w:r>
      <w:r w:rsidR="00ED3947" w:rsidRPr="00ED3947">
        <w:rPr>
          <w:rFonts w:hint="eastAsia"/>
          <w:color w:val="auto"/>
        </w:rPr>
        <w:t>１１</w:t>
      </w:r>
      <w:r w:rsidRPr="00ED3947">
        <w:rPr>
          <w:color w:val="auto"/>
        </w:rPr>
        <w:t>日（</w:t>
      </w:r>
      <w:r w:rsidR="00ED3947" w:rsidRPr="00ED3947">
        <w:rPr>
          <w:rFonts w:hint="eastAsia"/>
          <w:color w:val="auto"/>
        </w:rPr>
        <w:t>金</w:t>
      </w:r>
      <w:r w:rsidRPr="00ED3947">
        <w:rPr>
          <w:color w:val="auto"/>
        </w:rPr>
        <w:t xml:space="preserve">）必着 </w:t>
      </w:r>
    </w:p>
    <w:p w:rsidR="00E70F54" w:rsidRPr="00ED3947" w:rsidRDefault="00F848B2">
      <w:pPr>
        <w:spacing w:after="4" w:line="259" w:lineRule="auto"/>
        <w:ind w:left="0" w:firstLine="0"/>
        <w:rPr>
          <w:color w:val="auto"/>
        </w:rPr>
      </w:pPr>
      <w:r w:rsidRPr="00ED3947">
        <w:rPr>
          <w:color w:val="auto"/>
        </w:rPr>
        <w:t xml:space="preserve"> </w:t>
      </w:r>
    </w:p>
    <w:p w:rsidR="004B5887" w:rsidRPr="00ED3947" w:rsidRDefault="004B5887">
      <w:pPr>
        <w:numPr>
          <w:ilvl w:val="0"/>
          <w:numId w:val="1"/>
        </w:numPr>
        <w:ind w:hanging="396"/>
        <w:rPr>
          <w:b/>
          <w:color w:val="auto"/>
          <w:bdr w:val="single" w:sz="4" w:space="0" w:color="auto"/>
        </w:rPr>
      </w:pPr>
      <w:r w:rsidRPr="00ED3947">
        <w:rPr>
          <w:rFonts w:hint="eastAsia"/>
          <w:b/>
          <w:color w:val="auto"/>
          <w:bdr w:val="single" w:sz="4" w:space="0" w:color="auto"/>
        </w:rPr>
        <w:t>提出方法</w:t>
      </w:r>
    </w:p>
    <w:p w:rsidR="00E70F54" w:rsidRPr="00ED3947" w:rsidRDefault="00F848B2" w:rsidP="004B5887">
      <w:pPr>
        <w:ind w:left="603" w:firstLine="0"/>
        <w:rPr>
          <w:color w:val="auto"/>
        </w:rPr>
      </w:pPr>
      <w:r w:rsidRPr="00ED3947">
        <w:rPr>
          <w:color w:val="auto"/>
        </w:rPr>
        <w:t>応募書類提出先封筒には「</w:t>
      </w:r>
      <w:r w:rsidR="00ED3947" w:rsidRPr="00ED3947">
        <w:rPr>
          <w:rFonts w:hint="eastAsia"/>
          <w:color w:val="auto"/>
        </w:rPr>
        <w:t>特任研究員</w:t>
      </w:r>
      <w:r w:rsidRPr="00ED3947">
        <w:rPr>
          <w:color w:val="auto"/>
        </w:rPr>
        <w:t xml:space="preserve">応募書類在中」と朱書し，簡易書留にて郵送して下さい。持参不可。なお，提出された書類は返却いたしません。 </w:t>
      </w:r>
    </w:p>
    <w:p w:rsidR="00E70F54" w:rsidRPr="00ED3947" w:rsidRDefault="004B5887">
      <w:pPr>
        <w:spacing w:after="287"/>
        <w:ind w:left="613"/>
        <w:rPr>
          <w:color w:val="auto"/>
        </w:rPr>
      </w:pPr>
      <w:r w:rsidRPr="00ED3947">
        <w:rPr>
          <w:noProof/>
          <w:color w:val="auto"/>
        </w:rPr>
        <mc:AlternateContent>
          <mc:Choice Requires="wps">
            <w:drawing>
              <wp:anchor distT="45720" distB="45720" distL="114300" distR="114300" simplePos="0" relativeHeight="251659264" behindDoc="0" locked="0" layoutInCell="1" allowOverlap="1">
                <wp:simplePos x="0" y="0"/>
                <wp:positionH relativeFrom="column">
                  <wp:posOffset>728345</wp:posOffset>
                </wp:positionH>
                <wp:positionV relativeFrom="paragraph">
                  <wp:posOffset>264795</wp:posOffset>
                </wp:positionV>
                <wp:extent cx="4391025" cy="67627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676275"/>
                        </a:xfrm>
                        <a:prstGeom prst="rect">
                          <a:avLst/>
                        </a:prstGeom>
                        <a:solidFill>
                          <a:srgbClr val="FFFFFF"/>
                        </a:solidFill>
                        <a:ln w="9525">
                          <a:solidFill>
                            <a:srgbClr val="000000"/>
                          </a:solidFill>
                          <a:miter lim="800000"/>
                          <a:headEnd/>
                          <a:tailEnd/>
                        </a:ln>
                      </wps:spPr>
                      <wps:txbx>
                        <w:txbxContent>
                          <w:p w:rsidR="004B5887" w:rsidRDefault="004B5887">
                            <w:r>
                              <w:rPr>
                                <w:rFonts w:hint="eastAsia"/>
                              </w:rPr>
                              <w:t>〒852-8521</w:t>
                            </w:r>
                          </w:p>
                          <w:p w:rsidR="004B5887" w:rsidRDefault="004B5887">
                            <w:r>
                              <w:rPr>
                                <w:rFonts w:hint="eastAsia"/>
                              </w:rPr>
                              <w:t xml:space="preserve">　　長崎県長崎市文教町1-14</w:t>
                            </w:r>
                          </w:p>
                          <w:p w:rsidR="004B5887" w:rsidRDefault="004B5887">
                            <w:r>
                              <w:rPr>
                                <w:rFonts w:hint="eastAsia"/>
                              </w:rPr>
                              <w:t xml:space="preserve">　　国立大学法人長崎大学　研究国際部研究推進課　海洋班　宛て</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7.35pt;margin-top:20.85pt;width:345.75pt;height:5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">
                <v:textbox>
                  <w:txbxContent>
                    <w:p w:rsidR="004B5887" w:rsidRDefault="004B5887">
                      <w:r>
                        <w:rPr>
                          <w:rFonts w:hint="eastAsia"/>
                        </w:rPr>
                        <w:t>〒852-8521</w:t>
                      </w:r>
                    </w:p>
                    <w:p w:rsidR="004B5887" w:rsidRDefault="004B5887">
                      <w:r>
                        <w:rPr>
                          <w:rFonts w:hint="eastAsia"/>
                        </w:rPr>
                        <w:t xml:space="preserve">　　長崎県長崎市文教町1-14</w:t>
                      </w:r>
                    </w:p>
                    <w:p w:rsidR="004B5887" w:rsidRDefault="004B5887">
                      <w:r>
                        <w:rPr>
                          <w:rFonts w:hint="eastAsia"/>
                        </w:rPr>
                        <w:t xml:space="preserve">　　国立大学法人長崎大学　研究国際部研究推進課　海洋班　宛て</w:t>
                      </w:r>
                    </w:p>
                  </w:txbxContent>
                </v:textbox>
                <w10:wrap type="square"/>
              </v:shape>
            </w:pict>
          </mc:Fallback>
        </mc:AlternateContent>
      </w:r>
      <w:r w:rsidR="00F848B2" w:rsidRPr="00ED3947">
        <w:rPr>
          <w:color w:val="auto"/>
        </w:rPr>
        <w:t xml:space="preserve">■提出先■ </w:t>
      </w:r>
    </w:p>
    <w:p w:rsidR="00E70F54" w:rsidRPr="00ED3947" w:rsidRDefault="00E70F54">
      <w:pPr>
        <w:spacing w:after="0" w:line="259" w:lineRule="auto"/>
        <w:ind w:left="0" w:firstLine="0"/>
        <w:rPr>
          <w:color w:val="auto"/>
        </w:rPr>
      </w:pPr>
    </w:p>
    <w:p w:rsidR="004B5887" w:rsidRPr="00ED3947" w:rsidRDefault="004B5887">
      <w:pPr>
        <w:spacing w:after="0" w:line="259" w:lineRule="auto"/>
        <w:ind w:left="0" w:firstLine="0"/>
        <w:rPr>
          <w:color w:val="auto"/>
        </w:rPr>
      </w:pPr>
    </w:p>
    <w:p w:rsidR="004B5887" w:rsidRPr="00ED3947" w:rsidRDefault="004B5887">
      <w:pPr>
        <w:spacing w:after="0" w:line="259" w:lineRule="auto"/>
        <w:ind w:left="0" w:firstLine="0"/>
        <w:rPr>
          <w:color w:val="auto"/>
        </w:rPr>
      </w:pPr>
    </w:p>
    <w:p w:rsidR="004B5887" w:rsidRPr="00ED3947" w:rsidRDefault="004B5887">
      <w:pPr>
        <w:spacing w:after="0" w:line="259" w:lineRule="auto"/>
        <w:ind w:left="0" w:firstLine="0"/>
        <w:rPr>
          <w:color w:val="auto"/>
        </w:rPr>
      </w:pPr>
    </w:p>
    <w:p w:rsidR="00E70F54" w:rsidRPr="00ED3947" w:rsidRDefault="00F848B2">
      <w:pPr>
        <w:numPr>
          <w:ilvl w:val="0"/>
          <w:numId w:val="1"/>
        </w:numPr>
        <w:ind w:hanging="396"/>
        <w:rPr>
          <w:b/>
          <w:color w:val="auto"/>
          <w:bdr w:val="single" w:sz="4" w:space="0" w:color="auto"/>
        </w:rPr>
      </w:pPr>
      <w:r w:rsidRPr="00ED3947">
        <w:rPr>
          <w:b/>
          <w:color w:val="auto"/>
          <w:bdr w:val="single" w:sz="4" w:space="0" w:color="auto"/>
        </w:rPr>
        <w:t xml:space="preserve">選考方法 </w:t>
      </w:r>
    </w:p>
    <w:p w:rsidR="00E70F54" w:rsidRPr="00ED3947" w:rsidRDefault="00F848B2">
      <w:pPr>
        <w:ind w:left="613"/>
        <w:rPr>
          <w:color w:val="auto"/>
        </w:rPr>
      </w:pPr>
      <w:r w:rsidRPr="00ED3947">
        <w:rPr>
          <w:color w:val="auto"/>
        </w:rPr>
        <w:t>書類審査で選考された候補者には、面接選考を行います（</w:t>
      </w:r>
      <w:r w:rsidR="00ED3947" w:rsidRPr="00ED3947">
        <w:rPr>
          <w:rFonts w:hint="eastAsia"/>
          <w:color w:val="auto"/>
        </w:rPr>
        <w:t>４</w:t>
      </w:r>
      <w:r w:rsidRPr="00ED3947">
        <w:rPr>
          <w:color w:val="auto"/>
        </w:rPr>
        <w:t>月</w:t>
      </w:r>
      <w:r w:rsidR="00ED3947" w:rsidRPr="00ED3947">
        <w:rPr>
          <w:rFonts w:hint="eastAsia"/>
          <w:color w:val="auto"/>
        </w:rPr>
        <w:t>中</w:t>
      </w:r>
      <w:r w:rsidRPr="00ED3947">
        <w:rPr>
          <w:color w:val="auto"/>
        </w:rPr>
        <w:t xml:space="preserve">旬予定）。 </w:t>
      </w:r>
    </w:p>
    <w:p w:rsidR="00E70F54" w:rsidRPr="00ED3947" w:rsidRDefault="00F848B2">
      <w:pPr>
        <w:ind w:left="613"/>
        <w:rPr>
          <w:color w:val="auto"/>
        </w:rPr>
      </w:pPr>
      <w:r w:rsidRPr="00ED3947">
        <w:rPr>
          <w:color w:val="auto"/>
        </w:rPr>
        <w:t xml:space="preserve">書類審査合格者に、面接選考日程等を後日メールまた電話にて連絡します。 </w:t>
      </w:r>
    </w:p>
    <w:p w:rsidR="00E70F54" w:rsidRPr="00ED3947" w:rsidRDefault="00F848B2">
      <w:pPr>
        <w:ind w:left="613"/>
        <w:rPr>
          <w:color w:val="auto"/>
        </w:rPr>
      </w:pPr>
      <w:r w:rsidRPr="00ED3947">
        <w:rPr>
          <w:color w:val="auto"/>
        </w:rPr>
        <w:t xml:space="preserve">なお，応募等にかかる費用は、応募者の自己負担となります。 </w:t>
      </w:r>
    </w:p>
    <w:p w:rsidR="00E70F54" w:rsidRPr="00ED3947" w:rsidRDefault="00F848B2">
      <w:pPr>
        <w:spacing w:after="0" w:line="259" w:lineRule="auto"/>
        <w:ind w:left="207" w:firstLine="0"/>
        <w:rPr>
          <w:color w:val="auto"/>
        </w:rPr>
      </w:pPr>
      <w:r w:rsidRPr="00ED3947">
        <w:rPr>
          <w:color w:val="auto"/>
        </w:rPr>
        <w:t xml:space="preserve"> </w:t>
      </w:r>
    </w:p>
    <w:p w:rsidR="00E70F54" w:rsidRPr="00ED3947" w:rsidRDefault="00F848B2" w:rsidP="004B5887">
      <w:pPr>
        <w:numPr>
          <w:ilvl w:val="0"/>
          <w:numId w:val="1"/>
        </w:numPr>
        <w:ind w:hanging="396"/>
        <w:rPr>
          <w:b/>
          <w:color w:val="auto"/>
          <w:bdr w:val="single" w:sz="4" w:space="0" w:color="auto"/>
        </w:rPr>
      </w:pPr>
      <w:r w:rsidRPr="00ED3947">
        <w:rPr>
          <w:b/>
          <w:color w:val="auto"/>
          <w:bdr w:val="single" w:sz="4" w:space="0" w:color="auto"/>
        </w:rPr>
        <w:t xml:space="preserve">問合せ先 </w:t>
      </w:r>
      <w:r w:rsidR="004B5887" w:rsidRPr="00ED3947">
        <w:rPr>
          <w:rFonts w:hint="eastAsia"/>
          <w:color w:val="auto"/>
        </w:rPr>
        <w:t xml:space="preserve">　※応</w:t>
      </w:r>
      <w:r w:rsidRPr="00ED3947">
        <w:rPr>
          <w:color w:val="auto"/>
        </w:rPr>
        <w:t xml:space="preserve">募をご検討の方は気軽にお問い合わせください。 </w:t>
      </w:r>
    </w:p>
    <w:p w:rsidR="004B5887" w:rsidRPr="00ED3947" w:rsidRDefault="00F848B2" w:rsidP="004B5887">
      <w:pPr>
        <w:ind w:firstLineChars="300" w:firstLine="630"/>
        <w:rPr>
          <w:color w:val="auto"/>
        </w:rPr>
      </w:pPr>
      <w:r w:rsidRPr="00ED3947">
        <w:rPr>
          <w:color w:val="auto"/>
        </w:rPr>
        <w:t>研究国際部研究推進課</w:t>
      </w:r>
      <w:r w:rsidR="004B5887" w:rsidRPr="00ED3947">
        <w:rPr>
          <w:rFonts w:hint="eastAsia"/>
          <w:color w:val="auto"/>
        </w:rPr>
        <w:t>海洋班　緒方</w:t>
      </w:r>
    </w:p>
    <w:p w:rsidR="00E70F54" w:rsidRPr="00ED3947" w:rsidRDefault="00F848B2" w:rsidP="004B5887">
      <w:pPr>
        <w:spacing w:after="3" w:line="259" w:lineRule="auto"/>
        <w:ind w:firstLineChars="300" w:firstLine="630"/>
        <w:rPr>
          <w:color w:val="auto"/>
        </w:rPr>
      </w:pPr>
      <w:r w:rsidRPr="00ED3947">
        <w:rPr>
          <w:color w:val="auto"/>
        </w:rPr>
        <w:t>Tel：095-8</w:t>
      </w:r>
      <w:r w:rsidR="004B5887" w:rsidRPr="00ED3947">
        <w:rPr>
          <w:rFonts w:hint="eastAsia"/>
          <w:color w:val="auto"/>
        </w:rPr>
        <w:t>00</w:t>
      </w:r>
      <w:r w:rsidRPr="00ED3947">
        <w:rPr>
          <w:color w:val="auto"/>
        </w:rPr>
        <w:t>-</w:t>
      </w:r>
      <w:r w:rsidR="004B5887" w:rsidRPr="00ED3947">
        <w:rPr>
          <w:rFonts w:hint="eastAsia"/>
          <w:color w:val="auto"/>
        </w:rPr>
        <w:t>4122</w:t>
      </w:r>
      <w:r w:rsidRPr="00ED3947">
        <w:rPr>
          <w:color w:val="auto"/>
        </w:rPr>
        <w:t xml:space="preserve"> </w:t>
      </w:r>
    </w:p>
    <w:p w:rsidR="00E70F54" w:rsidRPr="00ED3947" w:rsidRDefault="00F848B2" w:rsidP="004B5887">
      <w:pPr>
        <w:spacing w:after="3" w:line="259" w:lineRule="auto"/>
        <w:ind w:left="0" w:firstLineChars="300" w:firstLine="630"/>
        <w:rPr>
          <w:color w:val="auto"/>
        </w:rPr>
      </w:pPr>
      <w:r w:rsidRPr="00ED3947">
        <w:rPr>
          <w:color w:val="auto"/>
        </w:rPr>
        <w:t>E-mail：</w:t>
      </w:r>
      <w:r w:rsidR="004B5887" w:rsidRPr="00ED3947">
        <w:rPr>
          <w:color w:val="auto"/>
        </w:rPr>
        <w:t>kaiyou</w:t>
      </w:r>
      <w:r w:rsidRPr="00ED3947">
        <w:rPr>
          <w:color w:val="auto"/>
        </w:rPr>
        <w:t xml:space="preserve">@ml.nagasaki-u.ac.jp </w:t>
      </w:r>
    </w:p>
    <w:p w:rsidR="004B5887" w:rsidRPr="00ED3947" w:rsidRDefault="004B5887" w:rsidP="004B5887">
      <w:pPr>
        <w:spacing w:after="3" w:line="259" w:lineRule="auto"/>
        <w:ind w:left="0" w:firstLineChars="300" w:firstLine="630"/>
        <w:rPr>
          <w:color w:val="auto"/>
        </w:rPr>
      </w:pPr>
    </w:p>
    <w:p w:rsidR="00E70F54" w:rsidRPr="00ED3947" w:rsidRDefault="00F848B2" w:rsidP="004B5887">
      <w:pPr>
        <w:ind w:firstLine="0"/>
        <w:rPr>
          <w:color w:val="auto"/>
        </w:rPr>
      </w:pPr>
      <w:r w:rsidRPr="00ED3947">
        <w:rPr>
          <w:color w:val="auto"/>
        </w:rPr>
        <w:t xml:space="preserve">  </w:t>
      </w:r>
      <w:r w:rsidR="004B5887" w:rsidRPr="00ED3947">
        <w:rPr>
          <w:rFonts w:hint="eastAsia"/>
          <w:color w:val="auto"/>
        </w:rPr>
        <w:t xml:space="preserve">　12.</w:t>
      </w:r>
      <w:r w:rsidRPr="00ED3947">
        <w:rPr>
          <w:b/>
          <w:color w:val="auto"/>
          <w:bdr w:val="single" w:sz="4" w:space="0" w:color="auto"/>
        </w:rPr>
        <w:t>その他</w:t>
      </w:r>
      <w:r w:rsidRPr="00ED3947">
        <w:rPr>
          <w:color w:val="auto"/>
        </w:rPr>
        <w:t xml:space="preserve"> </w:t>
      </w:r>
    </w:p>
    <w:p w:rsidR="00E70F54" w:rsidRPr="00ED3947" w:rsidRDefault="00F848B2">
      <w:pPr>
        <w:numPr>
          <w:ilvl w:val="1"/>
          <w:numId w:val="2"/>
        </w:numPr>
        <w:ind w:hanging="420"/>
        <w:rPr>
          <w:color w:val="auto"/>
        </w:rPr>
      </w:pPr>
      <w:r w:rsidRPr="00ED3947">
        <w:rPr>
          <w:color w:val="auto"/>
        </w:rPr>
        <w:t xml:space="preserve">長崎大学は男女共同参画を推進しています。 </w:t>
      </w:r>
    </w:p>
    <w:p w:rsidR="00E70F54" w:rsidRPr="00ED3947" w:rsidRDefault="00F848B2">
      <w:pPr>
        <w:numPr>
          <w:ilvl w:val="1"/>
          <w:numId w:val="2"/>
        </w:numPr>
        <w:ind w:hanging="420"/>
        <w:rPr>
          <w:color w:val="auto"/>
        </w:rPr>
      </w:pPr>
      <w:r w:rsidRPr="00ED3947">
        <w:rPr>
          <w:color w:val="auto"/>
        </w:rPr>
        <w:t xml:space="preserve">キャンパス内保育園あり（職場より徒歩2分）。 </w:t>
      </w:r>
    </w:p>
    <w:p w:rsidR="003A1222" w:rsidRPr="00ED3947" w:rsidRDefault="00F848B2" w:rsidP="00E430EF">
      <w:pPr>
        <w:numPr>
          <w:ilvl w:val="1"/>
          <w:numId w:val="2"/>
        </w:numPr>
        <w:ind w:hanging="420"/>
        <w:rPr>
          <w:color w:val="auto"/>
        </w:rPr>
      </w:pPr>
      <w:r w:rsidRPr="00ED3947">
        <w:rPr>
          <w:color w:val="auto"/>
        </w:rPr>
        <w:t>不採択理由等，審査基準に関するお問合せは対応できません。</w:t>
      </w:r>
    </w:p>
    <w:sectPr w:rsidR="003A1222" w:rsidRPr="00ED3947" w:rsidSect="008E155C">
      <w:pgSz w:w="11906" w:h="16838" w:code="9"/>
      <w:pgMar w:top="1418" w:right="1412" w:bottom="1418" w:left="1418" w:header="720" w:footer="720" w:gutter="0"/>
      <w:cols w:space="720"/>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3658B"/>
    <w:multiLevelType w:val="hybridMultilevel"/>
    <w:tmpl w:val="A4DC03AA"/>
    <w:lvl w:ilvl="0" w:tplc="0450B408">
      <w:start w:val="1"/>
      <w:numFmt w:val="decimal"/>
      <w:lvlText w:val="%1"/>
      <w:lvlJc w:val="left"/>
      <w:pPr>
        <w:ind w:left="360"/>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1" w:tplc="1B32BB3A">
      <w:start w:val="1"/>
      <w:numFmt w:val="decimalEnclosedCircle"/>
      <w:lvlText w:val="%2"/>
      <w:lvlJc w:val="left"/>
      <w:pPr>
        <w:ind w:left="112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2" w:tplc="2F66B2D8">
      <w:start w:val="1"/>
      <w:numFmt w:val="lowerRoman"/>
      <w:lvlText w:val="%3"/>
      <w:lvlJc w:val="left"/>
      <w:pPr>
        <w:ind w:left="178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3" w:tplc="B45245AA">
      <w:start w:val="1"/>
      <w:numFmt w:val="decimal"/>
      <w:lvlText w:val="%4"/>
      <w:lvlJc w:val="left"/>
      <w:pPr>
        <w:ind w:left="250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4" w:tplc="1DD6E8FE">
      <w:start w:val="1"/>
      <w:numFmt w:val="lowerLetter"/>
      <w:lvlText w:val="%5"/>
      <w:lvlJc w:val="left"/>
      <w:pPr>
        <w:ind w:left="322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5" w:tplc="1492A186">
      <w:start w:val="1"/>
      <w:numFmt w:val="lowerRoman"/>
      <w:lvlText w:val="%6"/>
      <w:lvlJc w:val="left"/>
      <w:pPr>
        <w:ind w:left="394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6" w:tplc="1CCE50EC">
      <w:start w:val="1"/>
      <w:numFmt w:val="decimal"/>
      <w:lvlText w:val="%7"/>
      <w:lvlJc w:val="left"/>
      <w:pPr>
        <w:ind w:left="466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7" w:tplc="E6AAAEDC">
      <w:start w:val="1"/>
      <w:numFmt w:val="lowerLetter"/>
      <w:lvlText w:val="%8"/>
      <w:lvlJc w:val="left"/>
      <w:pPr>
        <w:ind w:left="538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8" w:tplc="C65C4246">
      <w:start w:val="1"/>
      <w:numFmt w:val="lowerRoman"/>
      <w:lvlText w:val="%9"/>
      <w:lvlJc w:val="left"/>
      <w:pPr>
        <w:ind w:left="610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42A332A1"/>
    <w:multiLevelType w:val="hybridMultilevel"/>
    <w:tmpl w:val="CB201260"/>
    <w:lvl w:ilvl="0" w:tplc="9926E8B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D9B5039"/>
    <w:multiLevelType w:val="hybridMultilevel"/>
    <w:tmpl w:val="DBFA926E"/>
    <w:lvl w:ilvl="0" w:tplc="2C6442CA">
      <w:start w:val="1"/>
      <w:numFmt w:val="decimal"/>
      <w:lvlText w:val="%1"/>
      <w:lvlJc w:val="left"/>
      <w:pPr>
        <w:ind w:left="360"/>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1" w:tplc="B268BCBA">
      <w:start w:val="1"/>
      <w:numFmt w:val="decimalEnclosedCircle"/>
      <w:lvlText w:val="%2"/>
      <w:lvlJc w:val="left"/>
      <w:pPr>
        <w:ind w:left="112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2" w:tplc="D17E5CDA">
      <w:start w:val="1"/>
      <w:numFmt w:val="lowerRoman"/>
      <w:lvlText w:val="%3"/>
      <w:lvlJc w:val="left"/>
      <w:pPr>
        <w:ind w:left="178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3" w:tplc="972840F6">
      <w:start w:val="1"/>
      <w:numFmt w:val="decimal"/>
      <w:lvlText w:val="%4"/>
      <w:lvlJc w:val="left"/>
      <w:pPr>
        <w:ind w:left="250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4" w:tplc="AF04D528">
      <w:start w:val="1"/>
      <w:numFmt w:val="lowerLetter"/>
      <w:lvlText w:val="%5"/>
      <w:lvlJc w:val="left"/>
      <w:pPr>
        <w:ind w:left="322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5" w:tplc="216206AA">
      <w:start w:val="1"/>
      <w:numFmt w:val="lowerRoman"/>
      <w:lvlText w:val="%6"/>
      <w:lvlJc w:val="left"/>
      <w:pPr>
        <w:ind w:left="394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6" w:tplc="26B677AC">
      <w:start w:val="1"/>
      <w:numFmt w:val="decimal"/>
      <w:lvlText w:val="%7"/>
      <w:lvlJc w:val="left"/>
      <w:pPr>
        <w:ind w:left="466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7" w:tplc="926A641C">
      <w:start w:val="1"/>
      <w:numFmt w:val="lowerLetter"/>
      <w:lvlText w:val="%8"/>
      <w:lvlJc w:val="left"/>
      <w:pPr>
        <w:ind w:left="538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8" w:tplc="06867E5E">
      <w:start w:val="1"/>
      <w:numFmt w:val="lowerRoman"/>
      <w:lvlText w:val="%9"/>
      <w:lvlJc w:val="left"/>
      <w:pPr>
        <w:ind w:left="6108"/>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6F6A74E1"/>
    <w:multiLevelType w:val="hybridMultilevel"/>
    <w:tmpl w:val="3A1E1A62"/>
    <w:lvl w:ilvl="0" w:tplc="64129F56">
      <w:start w:val="1"/>
      <w:numFmt w:val="decimal"/>
      <w:lvlText w:val="%1"/>
      <w:lvlJc w:val="left"/>
      <w:pPr>
        <w:ind w:left="360"/>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1" w:tplc="3D8A6790">
      <w:start w:val="1"/>
      <w:numFmt w:val="decimal"/>
      <w:lvlText w:val="(%2)"/>
      <w:lvlJc w:val="left"/>
      <w:pPr>
        <w:ind w:left="1023"/>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2" w:tplc="9CD40D0A">
      <w:start w:val="1"/>
      <w:numFmt w:val="lowerRoman"/>
      <w:lvlText w:val="%3"/>
      <w:lvlJc w:val="left"/>
      <w:pPr>
        <w:ind w:left="164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3" w:tplc="B73ACD5A">
      <w:start w:val="1"/>
      <w:numFmt w:val="decimal"/>
      <w:lvlText w:val="%4"/>
      <w:lvlJc w:val="left"/>
      <w:pPr>
        <w:ind w:left="236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4" w:tplc="7D9680A2">
      <w:start w:val="1"/>
      <w:numFmt w:val="lowerLetter"/>
      <w:lvlText w:val="%5"/>
      <w:lvlJc w:val="left"/>
      <w:pPr>
        <w:ind w:left="308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5" w:tplc="47BEC8FE">
      <w:start w:val="1"/>
      <w:numFmt w:val="lowerRoman"/>
      <w:lvlText w:val="%6"/>
      <w:lvlJc w:val="left"/>
      <w:pPr>
        <w:ind w:left="380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6" w:tplc="756E6514">
      <w:start w:val="1"/>
      <w:numFmt w:val="decimal"/>
      <w:lvlText w:val="%7"/>
      <w:lvlJc w:val="left"/>
      <w:pPr>
        <w:ind w:left="452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7" w:tplc="262AA42C">
      <w:start w:val="1"/>
      <w:numFmt w:val="lowerLetter"/>
      <w:lvlText w:val="%8"/>
      <w:lvlJc w:val="left"/>
      <w:pPr>
        <w:ind w:left="524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8" w:tplc="DCFE7AB4">
      <w:start w:val="1"/>
      <w:numFmt w:val="lowerRoman"/>
      <w:lvlText w:val="%9"/>
      <w:lvlJc w:val="left"/>
      <w:pPr>
        <w:ind w:left="5964"/>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2962F8E"/>
    <w:multiLevelType w:val="hybridMultilevel"/>
    <w:tmpl w:val="26D88446"/>
    <w:lvl w:ilvl="0" w:tplc="D8A60FFC">
      <w:start w:val="1"/>
      <w:numFmt w:val="decimal"/>
      <w:lvlText w:val="%1."/>
      <w:lvlJc w:val="left"/>
      <w:pPr>
        <w:ind w:left="603"/>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1" w:tplc="9BDA8232">
      <w:start w:val="1"/>
      <w:numFmt w:val="decimal"/>
      <w:lvlText w:val="(%2)"/>
      <w:lvlJc w:val="left"/>
      <w:pPr>
        <w:ind w:left="1023"/>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2" w:tplc="5284E4B8">
      <w:start w:val="1"/>
      <w:numFmt w:val="lowerRoman"/>
      <w:lvlText w:val="%3"/>
      <w:lvlJc w:val="left"/>
      <w:pPr>
        <w:ind w:left="169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3" w:tplc="22E61E7E">
      <w:start w:val="1"/>
      <w:numFmt w:val="decimal"/>
      <w:lvlText w:val="%4"/>
      <w:lvlJc w:val="left"/>
      <w:pPr>
        <w:ind w:left="241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4" w:tplc="3254115C">
      <w:start w:val="1"/>
      <w:numFmt w:val="lowerLetter"/>
      <w:lvlText w:val="%5"/>
      <w:lvlJc w:val="left"/>
      <w:pPr>
        <w:ind w:left="313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5" w:tplc="43D23F72">
      <w:start w:val="1"/>
      <w:numFmt w:val="lowerRoman"/>
      <w:lvlText w:val="%6"/>
      <w:lvlJc w:val="left"/>
      <w:pPr>
        <w:ind w:left="385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6" w:tplc="691CD41E">
      <w:start w:val="1"/>
      <w:numFmt w:val="decimal"/>
      <w:lvlText w:val="%7"/>
      <w:lvlJc w:val="left"/>
      <w:pPr>
        <w:ind w:left="457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7" w:tplc="13783F38">
      <w:start w:val="1"/>
      <w:numFmt w:val="lowerLetter"/>
      <w:lvlText w:val="%8"/>
      <w:lvlJc w:val="left"/>
      <w:pPr>
        <w:ind w:left="529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lvl w:ilvl="8" w:tplc="AB20569A">
      <w:start w:val="1"/>
      <w:numFmt w:val="lowerRoman"/>
      <w:lvlText w:val="%9"/>
      <w:lvlJc w:val="left"/>
      <w:pPr>
        <w:ind w:left="6017"/>
      </w:pPr>
      <w:rPr>
        <w:rFonts w:ascii="ＭＳ Ｐ明朝" w:eastAsia="ＭＳ Ｐ明朝" w:hAnsi="ＭＳ Ｐ明朝" w:cs="ＭＳ Ｐ明朝"/>
        <w:b w:val="0"/>
        <w:i w:val="0"/>
        <w:strike w:val="0"/>
        <w:dstrike w:val="0"/>
        <w:color w:val="000000"/>
        <w:sz w:val="21"/>
        <w:szCs w:val="21"/>
        <w:u w:val="none" w:color="000000"/>
        <w:bdr w:val="none" w:sz="0" w:space="0" w:color="auto"/>
        <w:shd w:val="clear" w:color="auto" w:fill="auto"/>
        <w:vertAlign w:val="baseline"/>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F54"/>
    <w:rsid w:val="00025DA3"/>
    <w:rsid w:val="00034058"/>
    <w:rsid w:val="0006560E"/>
    <w:rsid w:val="003901DC"/>
    <w:rsid w:val="003A1222"/>
    <w:rsid w:val="004B5887"/>
    <w:rsid w:val="004D0DCA"/>
    <w:rsid w:val="004E207F"/>
    <w:rsid w:val="00741067"/>
    <w:rsid w:val="00796515"/>
    <w:rsid w:val="008608B2"/>
    <w:rsid w:val="008E155C"/>
    <w:rsid w:val="008F027C"/>
    <w:rsid w:val="00917723"/>
    <w:rsid w:val="00E430EF"/>
    <w:rsid w:val="00E70F54"/>
    <w:rsid w:val="00ED3947"/>
    <w:rsid w:val="00EF755D"/>
    <w:rsid w:val="00F848B2"/>
    <w:rsid w:val="00FA2B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A188D9"/>
  <w15:docId w15:val="{31C87BAE-6F55-4C66-A995-A0AF5EF9D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5DA3"/>
    <w:pPr>
      <w:spacing w:after="5" w:line="248" w:lineRule="auto"/>
      <w:ind w:left="10" w:hanging="10"/>
    </w:pPr>
    <w:rPr>
      <w:rFonts w:ascii="ＭＳ Ｐ明朝" w:eastAsia="ＭＳ Ｐ明朝" w:hAnsi="ＭＳ Ｐ明朝" w:cs="ＭＳ Ｐ明朝"/>
      <w:color w:val="000000"/>
    </w:rPr>
  </w:style>
  <w:style w:type="paragraph" w:styleId="1">
    <w:name w:val="heading 1"/>
    <w:next w:val="a"/>
    <w:link w:val="10"/>
    <w:uiPriority w:val="9"/>
    <w:qFormat/>
    <w:pPr>
      <w:keepNext/>
      <w:keepLines/>
      <w:spacing w:line="259" w:lineRule="auto"/>
      <w:ind w:left="948"/>
      <w:outlineLvl w:val="0"/>
    </w:pPr>
    <w:rPr>
      <w:rFonts w:ascii="ＭＳ Ｐ明朝" w:eastAsia="ＭＳ Ｐ明朝" w:hAnsi="ＭＳ Ｐ明朝" w:cs="ＭＳ Ｐ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Ｐ明朝" w:eastAsia="ＭＳ Ｐ明朝" w:hAnsi="ＭＳ Ｐ明朝" w:cs="ＭＳ Ｐ明朝"/>
      <w:color w:val="000000"/>
      <w:sz w:val="28"/>
    </w:rPr>
  </w:style>
  <w:style w:type="paragraph" w:styleId="a3">
    <w:name w:val="List Paragraph"/>
    <w:basedOn w:val="a"/>
    <w:uiPriority w:val="34"/>
    <w:qFormat/>
    <w:rsid w:val="00034058"/>
    <w:pPr>
      <w:widowControl w:val="0"/>
      <w:spacing w:after="160" w:line="259" w:lineRule="auto"/>
      <w:ind w:left="720" w:firstLine="0"/>
      <w:contextualSpacing/>
    </w:pPr>
    <w:rPr>
      <w:rFonts w:asciiTheme="minorHAnsi" w:eastAsiaTheme="minorEastAsia" w:hAnsiTheme="minorHAnsi" w:cstheme="minorBidi"/>
      <w:color w:val="auto"/>
      <w:sz w:val="22"/>
      <w:szCs w:val="24"/>
      <w14:ligatures w14:val="standardContextual"/>
    </w:rPr>
  </w:style>
  <w:style w:type="character" w:styleId="a4">
    <w:name w:val="Hyperlink"/>
    <w:basedOn w:val="a0"/>
    <w:uiPriority w:val="99"/>
    <w:unhideWhenUsed/>
    <w:rsid w:val="00917723"/>
    <w:rPr>
      <w:color w:val="0563C1" w:themeColor="hyperlink"/>
      <w:u w:val="single"/>
    </w:rPr>
  </w:style>
  <w:style w:type="character" w:styleId="a5">
    <w:name w:val="Unresolved Mention"/>
    <w:basedOn w:val="a0"/>
    <w:uiPriority w:val="99"/>
    <w:semiHidden/>
    <w:unhideWhenUsed/>
    <w:rsid w:val="009177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agasaki-u.ac.jp/ja/guidance/career/index.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1E56A-9364-4CC3-8D20-0C42BE81C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1330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履歴書、業績目録等</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履歴書、業績目録等</dc:title>
  <dc:subject/>
  <dc:creator>IWANAGA</dc:creator>
  <cp:keywords/>
  <cp:lastModifiedBy>吉野　雄介</cp:lastModifiedBy>
  <cp:revision>2</cp:revision>
  <dcterms:created xsi:type="dcterms:W3CDTF">2025-03-27T09:43:00Z</dcterms:created>
  <dcterms:modified xsi:type="dcterms:W3CDTF">2025-03-27T09:43:00Z</dcterms:modified>
</cp:coreProperties>
</file>